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DC48" w14:textId="77777777" w:rsidR="00DF5E5F" w:rsidRDefault="00000000">
      <w:pPr>
        <w:pStyle w:val="Title"/>
        <w:spacing w:line="213" w:lineRule="auto"/>
      </w:pPr>
      <w:r>
        <w:rPr>
          <w:w w:val="90"/>
        </w:rPr>
        <w:t xml:space="preserve">Columbus Regional Healthcare System Medical Debt Mitigation Policy </w:t>
      </w:r>
      <w:r>
        <w:rPr>
          <w:spacing w:val="-2"/>
        </w:rPr>
        <w:t>(MDMP)</w:t>
      </w:r>
    </w:p>
    <w:p w14:paraId="705D9D1B" w14:textId="77777777" w:rsidR="00DF5E5F" w:rsidRDefault="00000000">
      <w:pPr>
        <w:pStyle w:val="BodyText"/>
        <w:spacing w:before="304" w:line="252" w:lineRule="auto"/>
        <w:ind w:left="140" w:right="169"/>
      </w:pPr>
      <w:r>
        <w:t>Columbus Regional Healthcare System is committed to caring for the health and well-being of all patients regardless of their ability to pay.</w:t>
      </w:r>
      <w:r>
        <w:rPr>
          <w:spacing w:val="40"/>
        </w:rPr>
        <w:t xml:space="preserve"> </w:t>
      </w:r>
      <w:r>
        <w:t>Columbus Regional Healthcare System is committed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assisting</w:t>
      </w:r>
      <w:r>
        <w:rPr>
          <w:spacing w:val="-1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communities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coverage, such as Medicaid, and extending financial assistance to those in need.</w:t>
      </w:r>
      <w:r>
        <w:rPr>
          <w:spacing w:val="40"/>
        </w:rPr>
        <w:t xml:space="preserve"> </w:t>
      </w:r>
      <w:r>
        <w:t>To further this commitment, our policies are aligned with the North Carolina Medical Debt Mitigation initiative, aimed at preventing the accumulation of medical debt.</w:t>
      </w:r>
    </w:p>
    <w:p w14:paraId="526104AD" w14:textId="77777777" w:rsidR="00DF5E5F" w:rsidRDefault="00DF5E5F">
      <w:pPr>
        <w:pStyle w:val="BodyText"/>
        <w:spacing w:before="8"/>
      </w:pPr>
    </w:p>
    <w:p w14:paraId="6EFD4207" w14:textId="4D432350" w:rsidR="00DF5E5F" w:rsidRDefault="00000000">
      <w:pPr>
        <w:pStyle w:val="BodyText"/>
        <w:spacing w:line="252" w:lineRule="auto"/>
        <w:ind w:left="140" w:right="397"/>
      </w:pPr>
      <w:r>
        <w:t>The</w:t>
      </w:r>
      <w:r>
        <w:rPr>
          <w:spacing w:val="36"/>
        </w:rPr>
        <w:t xml:space="preserve"> </w:t>
      </w:r>
      <w:r>
        <w:t>MDMP</w:t>
      </w:r>
      <w:r>
        <w:rPr>
          <w:spacing w:val="34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patients</w:t>
      </w:r>
      <w:r>
        <w:rPr>
          <w:spacing w:val="37"/>
        </w:rPr>
        <w:t xml:space="preserve"> </w:t>
      </w:r>
      <w:r>
        <w:t>who</w:t>
      </w:r>
      <w:r>
        <w:rPr>
          <w:spacing w:val="35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permanent</w:t>
      </w:r>
      <w:r>
        <w:rPr>
          <w:spacing w:val="35"/>
        </w:rPr>
        <w:t xml:space="preserve"> </w:t>
      </w:r>
      <w:r>
        <w:t>residents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North</w:t>
      </w:r>
      <w:r>
        <w:rPr>
          <w:spacing w:val="35"/>
        </w:rPr>
        <w:t xml:space="preserve"> </w:t>
      </w:r>
      <w:r>
        <w:t>Carolina</w:t>
      </w:r>
      <w:r>
        <w:rPr>
          <w:spacing w:val="3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 xml:space="preserve">receive </w:t>
      </w:r>
      <w:proofErr w:type="gramStart"/>
      <w:r>
        <w:t>medically</w:t>
      </w:r>
      <w:r>
        <w:rPr>
          <w:spacing w:val="-2"/>
        </w:rPr>
        <w:t xml:space="preserve"> </w:t>
      </w:r>
      <w:r>
        <w:t>necessary</w:t>
      </w:r>
      <w:proofErr w:type="gramEnd"/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Columbus Regional Healthcare Care Sys</w:t>
      </w:r>
      <w:r w:rsidR="00E14AC3">
        <w:t>t</w:t>
      </w:r>
      <w:r>
        <w:t>em located in North Carolina.</w:t>
      </w:r>
    </w:p>
    <w:p w14:paraId="04DAF6F0" w14:textId="77777777" w:rsidR="00DF5E5F" w:rsidRDefault="00DF5E5F">
      <w:pPr>
        <w:pStyle w:val="BodyText"/>
        <w:spacing w:before="10"/>
      </w:pPr>
    </w:p>
    <w:p w14:paraId="5F401A58" w14:textId="77777777" w:rsidR="00DF5E5F" w:rsidRDefault="00000000">
      <w:pPr>
        <w:pStyle w:val="BodyText"/>
        <w:spacing w:line="252" w:lineRule="auto"/>
        <w:ind w:left="140" w:right="1024"/>
        <w:jc w:val="both"/>
      </w:pPr>
      <w:r>
        <w:t>The Columbus Regional Healthcare System Financial Assistance Policy supports the objectives set forth by the NC MDMP.</w:t>
      </w:r>
      <w:r>
        <w:rPr>
          <w:spacing w:val="40"/>
        </w:rPr>
        <w:t xml:space="preserve"> </w:t>
      </w:r>
      <w:r>
        <w:t>This embodies our core value of</w:t>
      </w:r>
      <w:r>
        <w:rPr>
          <w:spacing w:val="-2"/>
        </w:rPr>
        <w:t xml:space="preserve"> </w:t>
      </w:r>
      <w:r>
        <w:t>“Caring” and adhering to</w:t>
      </w:r>
      <w:r>
        <w:rPr>
          <w:spacing w:val="40"/>
        </w:rPr>
        <w:t xml:space="preserve"> </w:t>
      </w:r>
      <w:r>
        <w:t>federal and state regulations related to financial assistance.</w:t>
      </w:r>
    </w:p>
    <w:p w14:paraId="393F94E9" w14:textId="77777777" w:rsidR="00DF5E5F" w:rsidRDefault="00DF5E5F">
      <w:pPr>
        <w:pStyle w:val="BodyText"/>
        <w:spacing w:before="10"/>
      </w:pPr>
    </w:p>
    <w:p w14:paraId="57407A8C" w14:textId="0D4656B3" w:rsidR="00DF5E5F" w:rsidRDefault="00000000">
      <w:pPr>
        <w:pStyle w:val="BodyText"/>
        <w:spacing w:line="252" w:lineRule="auto"/>
        <w:ind w:left="140" w:right="397"/>
      </w:pPr>
      <w:r>
        <w:t>In accordance with the law, Columbus Regional Healthcare System will always provide treatment to patients in a hospital emergency department regardless of their ability to pay. Patients eligible for financial assistance will never be billed more than the amounts generally billed</w:t>
      </w:r>
      <w:r>
        <w:rPr>
          <w:spacing w:val="-1"/>
        </w:rPr>
        <w:t xml:space="preserve"> </w:t>
      </w:r>
      <w:r>
        <w:t>(AGB)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insured</w:t>
      </w:r>
      <w:r>
        <w:rPr>
          <w:spacing w:val="-1"/>
        </w:rPr>
        <w:t xml:space="preserve"> </w:t>
      </w:r>
      <w:r>
        <w:t>patient.</w:t>
      </w:r>
      <w:r>
        <w:rPr>
          <w:spacing w:val="40"/>
        </w:rPr>
        <w:t xml:space="preserve"> </w:t>
      </w:r>
      <w:r w:rsidR="00A64749">
        <w:t>Columbus Regional</w:t>
      </w:r>
      <w:r>
        <w:rPr>
          <w:spacing w:val="-1"/>
        </w:rPr>
        <w:t xml:space="preserve"> </w:t>
      </w:r>
      <w:r>
        <w:t>Health</w:t>
      </w:r>
      <w:r w:rsidR="00A64749">
        <w:t>care</w:t>
      </w:r>
      <w:r>
        <w:rPr>
          <w:spacing w:val="-1"/>
        </w:rPr>
        <w:t xml:space="preserve"> </w:t>
      </w:r>
      <w:r>
        <w:t>uses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look-back</w:t>
      </w:r>
      <w:r>
        <w:rPr>
          <w:spacing w:val="28"/>
        </w:rPr>
        <w:t xml:space="preserve"> </w:t>
      </w:r>
      <w:r>
        <w:t>method</w:t>
      </w:r>
      <w:r>
        <w:rPr>
          <w:spacing w:val="28"/>
        </w:rPr>
        <w:t xml:space="preserve"> </w:t>
      </w:r>
      <w:r>
        <w:t>to calculate AGB.</w:t>
      </w:r>
      <w:r>
        <w:rPr>
          <w:spacing w:val="80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more</w:t>
      </w:r>
      <w:r>
        <w:rPr>
          <w:spacing w:val="30"/>
        </w:rPr>
        <w:t xml:space="preserve"> </w:t>
      </w:r>
      <w:r>
        <w:t>information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calculation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 xml:space="preserve">AGB, contact Customer Service at (910) </w:t>
      </w:r>
      <w:r>
        <w:rPr>
          <w:spacing w:val="-2"/>
        </w:rPr>
        <w:t>642-1744.</w:t>
      </w:r>
    </w:p>
    <w:p w14:paraId="5FAA26C6" w14:textId="77777777" w:rsidR="00DF5E5F" w:rsidRDefault="00DF5E5F">
      <w:pPr>
        <w:pStyle w:val="BodyText"/>
        <w:spacing w:before="8"/>
      </w:pPr>
    </w:p>
    <w:p w14:paraId="1D9E5293" w14:textId="77777777" w:rsidR="00DF5E5F" w:rsidRDefault="00000000">
      <w:pPr>
        <w:pStyle w:val="BodyText"/>
        <w:spacing w:line="252" w:lineRule="auto"/>
        <w:ind w:left="140"/>
      </w:pPr>
      <w:r>
        <w:t>The</w:t>
      </w:r>
      <w:r>
        <w:rPr>
          <w:spacing w:val="32"/>
        </w:rPr>
        <w:t xml:space="preserve"> </w:t>
      </w:r>
      <w:r>
        <w:t>MDMP</w:t>
      </w:r>
      <w:r>
        <w:rPr>
          <w:spacing w:val="31"/>
        </w:rPr>
        <w:t xml:space="preserve"> </w:t>
      </w:r>
      <w:r>
        <w:t>objectives</w:t>
      </w:r>
      <w:r>
        <w:rPr>
          <w:spacing w:val="3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fulfilled</w:t>
      </w:r>
      <w:r>
        <w:rPr>
          <w:spacing w:val="36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Columbus</w:t>
      </w:r>
      <w:r>
        <w:rPr>
          <w:spacing w:val="-1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System</w:t>
      </w:r>
      <w:r>
        <w:rPr>
          <w:spacing w:val="34"/>
        </w:rPr>
        <w:t xml:space="preserve"> </w:t>
      </w:r>
      <w:r>
        <w:t>Financial</w:t>
      </w:r>
      <w:r>
        <w:rPr>
          <w:spacing w:val="34"/>
        </w:rPr>
        <w:t xml:space="preserve"> </w:t>
      </w:r>
      <w:r>
        <w:t>Assistance Policy, which include:</w:t>
      </w:r>
    </w:p>
    <w:p w14:paraId="5DD2804E" w14:textId="77777777" w:rsidR="00DF5E5F" w:rsidRDefault="00DF5E5F">
      <w:pPr>
        <w:pStyle w:val="BodyText"/>
        <w:spacing w:before="170"/>
      </w:pPr>
    </w:p>
    <w:p w14:paraId="6F91254C" w14:textId="77777777" w:rsidR="00DF5E5F" w:rsidRDefault="00000000">
      <w:pPr>
        <w:pStyle w:val="ListParagraph"/>
        <w:numPr>
          <w:ilvl w:val="0"/>
          <w:numId w:val="1"/>
        </w:numPr>
        <w:tabs>
          <w:tab w:val="left" w:pos="834"/>
        </w:tabs>
        <w:spacing w:line="252" w:lineRule="auto"/>
        <w:ind w:right="224"/>
      </w:pPr>
      <w:r>
        <w:t>Patients with household income less than or equal to 200% of the federal poverty level can receive 100% financial assistance.</w:t>
      </w:r>
    </w:p>
    <w:p w14:paraId="2E50C334" w14:textId="77777777" w:rsidR="00DF5E5F" w:rsidRDefault="00000000">
      <w:pPr>
        <w:pStyle w:val="ListParagraph"/>
        <w:numPr>
          <w:ilvl w:val="0"/>
          <w:numId w:val="1"/>
        </w:numPr>
        <w:tabs>
          <w:tab w:val="left" w:pos="834"/>
        </w:tabs>
        <w:spacing w:before="4" w:line="249" w:lineRule="auto"/>
        <w:ind w:right="536"/>
      </w:pPr>
      <w:r>
        <w:t>Patients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household</w:t>
      </w:r>
      <w:r>
        <w:rPr>
          <w:spacing w:val="-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201%-400%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poverty</w:t>
      </w:r>
      <w:r>
        <w:rPr>
          <w:spacing w:val="-9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can receive a partial discount.</w:t>
      </w:r>
    </w:p>
    <w:p w14:paraId="6B5D7FA0" w14:textId="77777777" w:rsidR="00DF5E5F" w:rsidRDefault="00000000">
      <w:pPr>
        <w:pStyle w:val="ListParagraph"/>
        <w:numPr>
          <w:ilvl w:val="0"/>
          <w:numId w:val="1"/>
        </w:numPr>
        <w:tabs>
          <w:tab w:val="left" w:pos="834"/>
        </w:tabs>
        <w:spacing w:before="6" w:line="254" w:lineRule="auto"/>
        <w:ind w:right="418"/>
      </w:pPr>
      <w:r>
        <w:t>North Carolina residents enrolled in certain federal and state programs or who meet other non-</w:t>
      </w:r>
      <w:proofErr w:type="gramStart"/>
      <w:r>
        <w:t>income based</w:t>
      </w:r>
      <w:proofErr w:type="gramEnd"/>
      <w:r>
        <w:t xml:space="preserve"> criteria can qualify for 100% financial assistance and no application is necessary.</w:t>
      </w:r>
    </w:p>
    <w:p w14:paraId="7CF5FFE1" w14:textId="77777777" w:rsidR="00DF5E5F" w:rsidRDefault="00000000">
      <w:pPr>
        <w:pStyle w:val="ListParagraph"/>
        <w:numPr>
          <w:ilvl w:val="0"/>
          <w:numId w:val="1"/>
        </w:numPr>
        <w:tabs>
          <w:tab w:val="left" w:pos="834"/>
        </w:tabs>
        <w:spacing w:line="254" w:lineRule="auto"/>
      </w:pPr>
      <w:proofErr w:type="gramStart"/>
      <w:r>
        <w:t>Columbus</w:t>
      </w:r>
      <w:proofErr w:type="gramEnd"/>
      <w:r>
        <w:t xml:space="preserve"> Regional Healthcare System provides payment plan options for patients unable to pay their medical bill in full.</w:t>
      </w:r>
      <w:r>
        <w:rPr>
          <w:spacing w:val="80"/>
        </w:rPr>
        <w:t xml:space="preserve"> </w:t>
      </w:r>
      <w:r>
        <w:t>Patients who inquire about payment plans and have a household</w:t>
      </w:r>
      <w:r>
        <w:rPr>
          <w:spacing w:val="17"/>
        </w:rPr>
        <w:t xml:space="preserve"> </w:t>
      </w:r>
      <w:r>
        <w:t>income at</w:t>
      </w:r>
      <w:r>
        <w:rPr>
          <w:spacing w:val="17"/>
        </w:rPr>
        <w:t xml:space="preserve"> </w:t>
      </w:r>
      <w:r>
        <w:t>or below</w:t>
      </w:r>
      <w:r>
        <w:rPr>
          <w:spacing w:val="-1"/>
        </w:rPr>
        <w:t xml:space="preserve"> </w:t>
      </w:r>
      <w:r>
        <w:t>200%</w:t>
      </w:r>
      <w:r>
        <w:rPr>
          <w:spacing w:val="71"/>
        </w:rPr>
        <w:t xml:space="preserve"> </w:t>
      </w:r>
      <w:r>
        <w:t>of</w:t>
      </w:r>
      <w:r>
        <w:rPr>
          <w:spacing w:val="72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federal</w:t>
      </w:r>
      <w:r>
        <w:rPr>
          <w:spacing w:val="71"/>
        </w:rPr>
        <w:t xml:space="preserve"> </w:t>
      </w:r>
      <w:r>
        <w:t>poverty</w:t>
      </w:r>
      <w:r>
        <w:rPr>
          <w:spacing w:val="72"/>
        </w:rPr>
        <w:t xml:space="preserve"> </w:t>
      </w:r>
      <w:r>
        <w:t>level</w:t>
      </w:r>
      <w:r>
        <w:rPr>
          <w:spacing w:val="71"/>
        </w:rPr>
        <w:t xml:space="preserve"> </w:t>
      </w:r>
      <w:r>
        <w:t>are</w:t>
      </w:r>
      <w:r>
        <w:rPr>
          <w:spacing w:val="70"/>
        </w:rPr>
        <w:t xml:space="preserve"> </w:t>
      </w:r>
      <w:r>
        <w:t>eligible for</w:t>
      </w:r>
      <w:r>
        <w:rPr>
          <w:spacing w:val="80"/>
        </w:rPr>
        <w:t xml:space="preserve"> </w:t>
      </w:r>
      <w:r>
        <w:t>100%</w:t>
      </w:r>
      <w:r>
        <w:rPr>
          <w:spacing w:val="80"/>
        </w:rPr>
        <w:t xml:space="preserve"> </w:t>
      </w:r>
      <w:r>
        <w:t>financial</w:t>
      </w:r>
      <w:r>
        <w:rPr>
          <w:spacing w:val="80"/>
        </w:rPr>
        <w:t xml:space="preserve"> </w:t>
      </w:r>
      <w:r>
        <w:t>assistance,</w:t>
      </w:r>
      <w:r>
        <w:rPr>
          <w:spacing w:val="80"/>
        </w:rPr>
        <w:t xml:space="preserve"> </w:t>
      </w:r>
      <w:r>
        <w:t>thereby eliminating the need for a payment plan.</w:t>
      </w:r>
    </w:p>
    <w:p w14:paraId="0466442B" w14:textId="77777777" w:rsidR="00DF5E5F" w:rsidRDefault="00DF5E5F">
      <w:pPr>
        <w:pStyle w:val="BodyText"/>
        <w:spacing w:before="67"/>
      </w:pPr>
    </w:p>
    <w:p w14:paraId="6251C89C" w14:textId="77777777" w:rsidR="00DF5E5F" w:rsidRDefault="00000000">
      <w:pPr>
        <w:pStyle w:val="BodyText"/>
        <w:spacing w:line="254" w:lineRule="auto"/>
        <w:ind w:left="101" w:right="169"/>
      </w:pPr>
      <w:r>
        <w:t>Full</w:t>
      </w:r>
      <w:r>
        <w:rPr>
          <w:spacing w:val="32"/>
        </w:rPr>
        <w:t xml:space="preserve"> </w:t>
      </w:r>
      <w:r>
        <w:t>details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requirements,</w:t>
      </w:r>
      <w:r>
        <w:rPr>
          <w:spacing w:val="31"/>
        </w:rPr>
        <w:t xml:space="preserve"> </w:t>
      </w:r>
      <w:r>
        <w:t>eligibility</w:t>
      </w:r>
      <w:r>
        <w:rPr>
          <w:spacing w:val="33"/>
        </w:rPr>
        <w:t xml:space="preserve"> </w:t>
      </w:r>
      <w:r>
        <w:t>criteria,</w:t>
      </w:r>
      <w:r>
        <w:rPr>
          <w:spacing w:val="26"/>
        </w:rPr>
        <w:t xml:space="preserve"> </w:t>
      </w:r>
      <w:r>
        <w:t>screening</w:t>
      </w:r>
      <w:r>
        <w:rPr>
          <w:spacing w:val="30"/>
        </w:rPr>
        <w:t xml:space="preserve"> </w:t>
      </w:r>
      <w:r>
        <w:t>processes</w:t>
      </w:r>
      <w:r>
        <w:rPr>
          <w:spacing w:val="30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procedures related to</w:t>
      </w:r>
      <w:r>
        <w:rPr>
          <w:spacing w:val="-3"/>
        </w:rPr>
        <w:t xml:space="preserve"> </w:t>
      </w:r>
      <w:r>
        <w:t>Columbus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System's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 in our Financial Assistance Policy.</w:t>
      </w:r>
    </w:p>
    <w:p w14:paraId="768A0234" w14:textId="77777777" w:rsidR="00DF5E5F" w:rsidRDefault="00DF5E5F">
      <w:pPr>
        <w:pStyle w:val="BodyText"/>
        <w:spacing w:before="16"/>
      </w:pPr>
    </w:p>
    <w:p w14:paraId="2783768F" w14:textId="024A973D" w:rsidR="00DF5E5F" w:rsidRDefault="00000000">
      <w:pPr>
        <w:pStyle w:val="BodyText"/>
        <w:spacing w:line="254" w:lineRule="auto"/>
        <w:ind w:left="101" w:right="152"/>
        <w:jc w:val="both"/>
      </w:pPr>
      <w:r>
        <w:t>The</w:t>
      </w:r>
      <w:r>
        <w:rPr>
          <w:spacing w:val="40"/>
        </w:rPr>
        <w:t xml:space="preserve"> </w:t>
      </w:r>
      <w:r>
        <w:t>financial</w:t>
      </w:r>
      <w:r>
        <w:rPr>
          <w:spacing w:val="40"/>
        </w:rPr>
        <w:t xml:space="preserve"> </w:t>
      </w:r>
      <w:r>
        <w:t>assistance</w:t>
      </w:r>
      <w:r>
        <w:rPr>
          <w:spacing w:val="40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documents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financial</w:t>
      </w:r>
      <w:r>
        <w:rPr>
          <w:spacing w:val="40"/>
        </w:rPr>
        <w:t xml:space="preserve"> </w:t>
      </w:r>
      <w:r>
        <w:t xml:space="preserve">assistance plain language summary, financial assistance application and Billing and Collections Policy are available at </w:t>
      </w:r>
      <w:hyperlink r:id="rId7" w:history="1">
        <w:r w:rsidR="00B03F6F" w:rsidRPr="00777E67">
          <w:rPr>
            <w:rStyle w:val="Hyperlink"/>
          </w:rPr>
          <w:t>https://crhealthcare.org/patients-visitors/crhs-financial-assistance/</w:t>
        </w:r>
      </w:hyperlink>
    </w:p>
    <w:p w14:paraId="4C5C7EC4" w14:textId="77777777" w:rsidR="00B03F6F" w:rsidRDefault="00B03F6F">
      <w:pPr>
        <w:pStyle w:val="BodyText"/>
        <w:spacing w:line="254" w:lineRule="auto"/>
        <w:ind w:left="101" w:right="152"/>
        <w:jc w:val="both"/>
      </w:pPr>
    </w:p>
    <w:sectPr w:rsidR="00B0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00" w:right="1320" w:bottom="1520" w:left="1300" w:header="0" w:footer="13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2E313" w14:textId="77777777" w:rsidR="00375141" w:rsidRDefault="00375141">
      <w:r>
        <w:separator/>
      </w:r>
    </w:p>
  </w:endnote>
  <w:endnote w:type="continuationSeparator" w:id="0">
    <w:p w14:paraId="384BD066" w14:textId="77777777" w:rsidR="00375141" w:rsidRDefault="0037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8780B" w14:textId="77777777" w:rsidR="008B4216" w:rsidRDefault="008B4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02F8" w14:textId="77777777" w:rsidR="00DF5E5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698499B0" wp14:editId="1F08F06C">
              <wp:simplePos x="0" y="0"/>
              <wp:positionH relativeFrom="page">
                <wp:posOffset>877061</wp:posOffset>
              </wp:positionH>
              <wp:positionV relativeFrom="page">
                <wp:posOffset>9080269</wp:posOffset>
              </wp:positionV>
              <wp:extent cx="1093470" cy="523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3470" cy="523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C1FE6" w14:textId="4C83AC0A" w:rsidR="00DF5E5F" w:rsidRDefault="00000000">
                          <w:pPr>
                            <w:pStyle w:val="BodyText"/>
                            <w:spacing w:before="13" w:line="254" w:lineRule="auto"/>
                            <w:ind w:left="20" w:right="18"/>
                          </w:pPr>
                          <w:r>
                            <w:t>Created: 1/1/25 Approved: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 xml:space="preserve">1/1/25 </w:t>
                          </w:r>
                          <w:r w:rsidR="008B4216">
                            <w:t>Effective</w:t>
                          </w:r>
                          <w:r>
                            <w:t>: 1/1/25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499B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05pt;margin-top:715pt;width:86.1pt;height:41.2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" filled="f" stroked="f">
              <v:textbox inset="0,0,0,0">
                <w:txbxContent>
                  <w:p w14:paraId="34FC1FE6" w14:textId="4C83AC0A" w:rsidR="00DF5E5F" w:rsidRDefault="00000000">
                    <w:pPr>
                      <w:pStyle w:val="BodyText"/>
                      <w:spacing w:before="13" w:line="254" w:lineRule="auto"/>
                      <w:ind w:left="20" w:right="18"/>
                    </w:pPr>
                    <w:r>
                      <w:t>Created: 1/1/25 Approved: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 xml:space="preserve">1/1/25 </w:t>
                    </w:r>
                    <w:r w:rsidR="008B4216">
                      <w:t>Effective</w:t>
                    </w:r>
                    <w:r>
                      <w:t>: 1/1/25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7204" w14:textId="77777777" w:rsidR="008B4216" w:rsidRDefault="008B4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488ED" w14:textId="77777777" w:rsidR="00375141" w:rsidRDefault="00375141">
      <w:r>
        <w:separator/>
      </w:r>
    </w:p>
  </w:footnote>
  <w:footnote w:type="continuationSeparator" w:id="0">
    <w:p w14:paraId="3CFA9501" w14:textId="77777777" w:rsidR="00375141" w:rsidRDefault="0037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3ABEA" w14:textId="77777777" w:rsidR="008B4216" w:rsidRDefault="008B4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96DDF" w14:textId="77777777" w:rsidR="008B4216" w:rsidRDefault="008B42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5243" w14:textId="77777777" w:rsidR="008B4216" w:rsidRDefault="008B4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80902"/>
    <w:multiLevelType w:val="hybridMultilevel"/>
    <w:tmpl w:val="93547632"/>
    <w:lvl w:ilvl="0" w:tplc="E8EE7D6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F0914A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71D09226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51AED220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BF9A26DC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084EF438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B1626B62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24369126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EB7202A0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num w:numId="1" w16cid:durableId="93579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E5F"/>
    <w:rsid w:val="00375141"/>
    <w:rsid w:val="003C5125"/>
    <w:rsid w:val="004C5644"/>
    <w:rsid w:val="007A581A"/>
    <w:rsid w:val="008B4216"/>
    <w:rsid w:val="00A64749"/>
    <w:rsid w:val="00B03F6F"/>
    <w:rsid w:val="00D40942"/>
    <w:rsid w:val="00DF5E5F"/>
    <w:rsid w:val="00E14AC3"/>
    <w:rsid w:val="00E25534"/>
    <w:rsid w:val="00F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AE03B"/>
  <w15:docId w15:val="{EECEBB9E-1ED7-48DD-BAB4-AFEF0678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140" w:right="169" w:firstLine="56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4" w:right="11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3F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F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4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21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B4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21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rhealthcare.org/patients-visitors/crhs-financial-assistanc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Company>CR Healthcare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Garvey, Adam</dc:creator>
  <cp:lastModifiedBy>Kimberly Gore</cp:lastModifiedBy>
  <cp:revision>3</cp:revision>
  <dcterms:created xsi:type="dcterms:W3CDTF">2025-02-19T12:49:00Z</dcterms:created>
  <dcterms:modified xsi:type="dcterms:W3CDTF">2025-02-19T13:13:00Z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2025-01-29T00:00:00Z</vt:filetime>
  </property>
  <property fmtid="{D5CDD505-2E9C-101B-9397-08002B2CF9AE}" pid="5" name="Producer">
    <vt:lpwstr>3-Heights(TM) PDF Optimization Shell 5.9.1.5 (http://www.pdf-tools.com)</vt:lpwstr>
  </property>
</Properties>
</file>